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B3300D" w:rsidRDefault="009A655E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ED1C3A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921F6C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ED1C3A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01</w:t>
      </w:r>
      <w:r w:rsidR="00921F6C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.202</w:t>
      </w:r>
      <w:r w:rsidR="00ED1C3A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="00921F6C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</w:t>
      </w:r>
      <w:r w:rsid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</w:t>
      </w:r>
      <w:r w:rsidR="00921F6C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</w:t>
      </w:r>
      <w:r w:rsid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</w:t>
      </w:r>
      <w:r w:rsidR="00CB5FE1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21F6C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B3300D" w:rsidRDefault="00921F6C" w:rsidP="00ED1C3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 основании постановления Администрации города от </w:t>
      </w:r>
      <w:r w:rsidR="00ED1C3A" w:rsidRPr="00B330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23</w:t>
      </w:r>
      <w:r w:rsidR="0060565B" w:rsidRPr="00B330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  <w:r w:rsidR="00C16403" w:rsidRPr="00B330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</w:t>
      </w:r>
      <w:r w:rsidR="00ED1C3A" w:rsidRPr="00B330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  <w:r w:rsidR="0060565B" w:rsidRPr="00B330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.2025 № </w:t>
      </w:r>
      <w:r w:rsidR="00ED1C3A" w:rsidRPr="00B330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962</w:t>
      </w:r>
      <w:r w:rsidR="004D650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«О назначении публичных слушаний</w:t>
      </w:r>
      <w:r w:rsidR="00F83A9A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», Администрацией</w:t>
      </w:r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города Сургута</w:t>
      </w:r>
      <w:r w:rsidR="00F9160D" w:rsidRPr="00B3300D">
        <w:rPr>
          <w:sz w:val="24"/>
          <w:szCs w:val="24"/>
        </w:rPr>
        <w:t xml:space="preserve"> </w:t>
      </w:r>
      <w:r w:rsidR="00F9160D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в лице комиссии по градостроительному зонированию, состав и полномочия которой утверждены распоряжением Администрации от 02.05.2024 № 2208 «О создании комиссии по градостроительному зонированию и о признании утратившими силу некоторых муниципальных правовых актов»</w:t>
      </w:r>
      <w:r w:rsidR="006967FC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проведены публичные слушания по проекту решения </w:t>
      </w:r>
      <w:r w:rsidR="009A655E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 предоставлении разрешения на условно разрешенный вид использования земельного участка </w:t>
      </w:r>
      <w:r w:rsidR="009A655E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с кадастровым номером </w:t>
      </w:r>
      <w:r w:rsidR="0093188E" w:rsidRPr="0093188E">
        <w:rPr>
          <w:rFonts w:ascii="Times New Roman" w:eastAsia="Times New Roman" w:hAnsi="Times New Roman" w:cs="Times New Roman"/>
          <w:sz w:val="24"/>
          <w:szCs w:val="24"/>
          <w:lang w:eastAsia="zh-CN"/>
        </w:rPr>
        <w:t>86:10:0101192:4193, расположенного по адресу: город Сургут, улица 30 лет Победы, 17, территориальная зона ОД1. «Зона административно-деловой застройки», условно разрешенный вид – служебные гаражи (код 4.9), в целях исполнения решения арбитражного суда Ханты-Мансийского автономного округа –Югры от 09.07.2025 по делу № А75-14155/2023</w:t>
      </w:r>
      <w:r w:rsidR="00DA5B58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4435A8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3188E">
        <w:rPr>
          <w:rFonts w:ascii="Times New Roman" w:eastAsia="Times New Roman" w:hAnsi="Times New Roman" w:cs="Times New Roman"/>
          <w:sz w:val="24"/>
          <w:szCs w:val="24"/>
          <w:lang w:eastAsia="zh-CN"/>
        </w:rPr>
        <w:t>Ходатайство Администрации города.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ED1C3A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19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ED1C3A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01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</w:t>
      </w:r>
      <w:r w:rsidR="00ED1C3A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6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 № 26</w:t>
      </w:r>
      <w:r w:rsidR="00ED1C3A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4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</w:p>
    <w:p w:rsidR="00921F6C" w:rsidRPr="004E4CA1" w:rsidRDefault="00216450" w:rsidP="00B3300D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DA5B58" w:rsidRPr="00D375B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участие </w:t>
      </w:r>
      <w:r w:rsidR="005C701F" w:rsidRPr="00D375B1">
        <w:rPr>
          <w:rFonts w:ascii="Times New Roman" w:eastAsia="Times New Roman" w:hAnsi="Times New Roman" w:cs="Times New Roman"/>
          <w:sz w:val="23"/>
          <w:szCs w:val="23"/>
          <w:lang w:eastAsia="zh-CN"/>
        </w:rPr>
        <w:t>12</w:t>
      </w:r>
      <w:r w:rsidR="00921F6C" w:rsidRPr="00D375B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</w:t>
      </w:r>
      <w:r w:rsidR="00921F6C" w:rsidRPr="00A4507B">
        <w:rPr>
          <w:rFonts w:ascii="Times New Roman" w:eastAsia="Times New Roman" w:hAnsi="Times New Roman" w:cs="Times New Roman"/>
          <w:sz w:val="23"/>
          <w:szCs w:val="23"/>
          <w:lang w:eastAsia="zh-CN"/>
        </w:rPr>
        <w:t>тников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публичных слушаний, которые внесли следующие предложения и замечания по проекту:</w:t>
      </w:r>
      <w:r w:rsidR="00B3300D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CB5FE1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5561"/>
        <w:gridCol w:w="4678"/>
        <w:gridCol w:w="2551"/>
      </w:tblGrid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6B072D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D375B1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5528"/>
        <w:gridCol w:w="4636"/>
        <w:gridCol w:w="2552"/>
      </w:tblGrid>
      <w:tr w:rsidR="004B03F1" w:rsidRPr="00921F6C" w:rsidTr="00E944C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651D9E" w:rsidRPr="005C701F" w:rsidTr="00ED71CE">
        <w:trPr>
          <w:trHeight w:val="252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D9E" w:rsidRPr="005C701F" w:rsidRDefault="00651D9E" w:rsidP="00D04E9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D9E" w:rsidRPr="00295F62" w:rsidRDefault="001A5BB4" w:rsidP="00D04E96">
            <w:pPr>
              <w:rPr>
                <w:rFonts w:ascii="Times New Roman" w:eastAsia="Times New Roman" w:hAnsi="Times New Roman" w:cs="Times New Roman"/>
                <w:lang w:eastAsia="zh-CN"/>
              </w:rPr>
            </w:pPr>
            <w:r w:rsidRPr="00295F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Сорич И.А.- </w:t>
            </w:r>
            <w:r w:rsidR="00295F62" w:rsidRPr="00295F62">
              <w:rPr>
                <w:rFonts w:ascii="Times New Roman" w:eastAsia="Times New Roman" w:hAnsi="Times New Roman" w:cs="Times New Roman"/>
                <w:lang w:eastAsia="zh-CN"/>
              </w:rPr>
              <w:t>п</w:t>
            </w:r>
            <w:r w:rsidR="00295F62" w:rsidRPr="00295F62">
              <w:rPr>
                <w:rFonts w:ascii="Times New Roman" w:eastAsia="Times New Roman" w:hAnsi="Times New Roman" w:cs="Times New Roman"/>
                <w:lang w:eastAsia="zh-CN"/>
              </w:rPr>
              <w:t>редседатель публичных слушаний</w:t>
            </w:r>
            <w:r w:rsidR="00295F62" w:rsidRPr="00295F62">
              <w:rPr>
                <w:rFonts w:ascii="Times New Roman" w:eastAsia="Times New Roman" w:hAnsi="Times New Roman" w:cs="Times New Roman"/>
                <w:lang w:eastAsia="zh-CN"/>
              </w:rPr>
              <w:t>,</w:t>
            </w:r>
            <w:r w:rsidR="00295F62" w:rsidRPr="00295F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</w:t>
            </w:r>
            <w:r w:rsidRPr="00295F62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сопредседатель комиссии по градостроительному зонированию, директор департамента архитектуры и градостроительства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D9E" w:rsidRPr="00ED71CE" w:rsidRDefault="001A5BB4" w:rsidP="00651D9E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ED71CE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- о том, что есть решение суда, в части возможности раздела земельного участка под объекты, которые располагаются в его границах, вынесенное в рамках судопроизводства по обращению УМВД по г. Сургуту, в соответствии с этим для дальнейшего раздела земельного участка и приведения в соответствии с его фактическим использованием, Администрация города выступила с данным ходатайством.</w:t>
            </w:r>
          </w:p>
        </w:tc>
        <w:tc>
          <w:tcPr>
            <w:tcW w:w="4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D9E" w:rsidRPr="00ED71CE" w:rsidRDefault="00651D9E" w:rsidP="001A5BB4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D71CE">
              <w:rPr>
                <w:rFonts w:ascii="Times New Roman" w:eastAsia="Times New Roman" w:hAnsi="Times New Roman" w:cs="Times New Roman"/>
                <w:lang w:eastAsia="zh-CN"/>
              </w:rPr>
              <w:t xml:space="preserve">Предоставить разрешение на условно разрешенный вид использования земельного участка с кадастровым номером </w:t>
            </w:r>
            <w:r w:rsidR="001A5BB4" w:rsidRPr="00ED71CE">
              <w:rPr>
                <w:rFonts w:ascii="Times New Roman" w:eastAsia="Times New Roman" w:hAnsi="Times New Roman" w:cs="Times New Roman"/>
                <w:lang w:eastAsia="zh-CN"/>
              </w:rPr>
              <w:t>86:10:0101192:4193, расположенного по адресу: город Сургут, улица 30 лет Победы, 17, территориальная зона ОД1. «Зона административно-деловой застройки», условно разрешенный вид – служебные гаражи (код 4.9)</w:t>
            </w:r>
            <w:r w:rsidR="001A5BB4" w:rsidRPr="00ED71CE">
              <w:rPr>
                <w:rFonts w:ascii="Times New Roman" w:eastAsia="Times New Roman" w:hAnsi="Times New Roman" w:cs="Times New Roman"/>
                <w:lang w:eastAsia="zh-CN"/>
              </w:rPr>
              <w:t xml:space="preserve">, </w:t>
            </w:r>
            <w:r w:rsidR="001A5BB4" w:rsidRPr="00ED71CE">
              <w:rPr>
                <w:rFonts w:ascii="Times New Roman" w:eastAsia="Times New Roman" w:hAnsi="Times New Roman" w:cs="Times New Roman"/>
                <w:lang w:eastAsia="zh-CN"/>
              </w:rPr>
              <w:t xml:space="preserve">в целях последующего раздела земельного </w:t>
            </w:r>
            <w:r w:rsidR="001A5BB4" w:rsidRPr="00ED71CE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участка с кадастровым </w:t>
            </w:r>
            <w:r w:rsidR="001A5BB4" w:rsidRPr="00ED71CE">
              <w:rPr>
                <w:rFonts w:ascii="Times New Roman" w:eastAsia="Times New Roman" w:hAnsi="Times New Roman" w:cs="Times New Roman"/>
                <w:lang w:eastAsia="zh-CN"/>
              </w:rPr>
              <w:t xml:space="preserve">номером 86:10:0101192:4193, в </w:t>
            </w:r>
            <w:r w:rsidR="001A5BB4" w:rsidRPr="00ED71CE">
              <w:rPr>
                <w:rFonts w:ascii="Times New Roman" w:eastAsia="Times New Roman" w:hAnsi="Times New Roman" w:cs="Times New Roman"/>
                <w:lang w:eastAsia="zh-CN"/>
              </w:rPr>
              <w:t>соответствии с изменениями внесенными в проект межевания территории в границах улиц Маяковского, 30 лет Победы, проспекта Мира в городе Сургуте</w:t>
            </w:r>
            <w:r w:rsidR="001A5BB4" w:rsidRPr="00ED71CE">
              <w:rPr>
                <w:rFonts w:ascii="Times New Roman" w:eastAsia="Times New Roman" w:hAnsi="Times New Roman" w:cs="Times New Roman"/>
                <w:lang w:eastAsia="zh-CN"/>
              </w:rPr>
              <w:t>,</w:t>
            </w:r>
            <w:r w:rsidR="001A5BB4" w:rsidRPr="00ED71CE">
              <w:rPr>
                <w:rFonts w:ascii="Times New Roman" w:eastAsia="Times New Roman" w:hAnsi="Times New Roman" w:cs="Times New Roman"/>
                <w:lang w:eastAsia="zh-CN"/>
              </w:rPr>
              <w:t xml:space="preserve"> постановлением Администрации города от 25.12.2025 № 9796, в рамках проведения мероприятий во исполнение решения Арбитражного суда Ханты-Мансийского автономного округа – Югры от 09.07.2025 по делу № А75-14155/2023.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D9E" w:rsidRPr="00ED71CE" w:rsidRDefault="00651D9E" w:rsidP="00D04E96">
            <w:pPr>
              <w:pStyle w:val="a3"/>
              <w:ind w:left="127" w:firstLine="36"/>
              <w:rPr>
                <w:color w:val="22272F"/>
                <w:sz w:val="22"/>
                <w:szCs w:val="22"/>
              </w:rPr>
            </w:pPr>
            <w:r w:rsidRPr="00ED71CE">
              <w:rPr>
                <w:color w:val="22272F"/>
                <w:sz w:val="22"/>
                <w:szCs w:val="22"/>
              </w:rPr>
              <w:lastRenderedPageBreak/>
              <w:t xml:space="preserve"> 1. В соответствии </w:t>
            </w:r>
          </w:p>
          <w:p w:rsidR="00651D9E" w:rsidRPr="00ED71CE" w:rsidRDefault="00651D9E" w:rsidP="00D04E96">
            <w:pPr>
              <w:pStyle w:val="a3"/>
              <w:ind w:left="127" w:firstLine="36"/>
              <w:rPr>
                <w:color w:val="22272F"/>
                <w:sz w:val="22"/>
                <w:szCs w:val="22"/>
              </w:rPr>
            </w:pPr>
            <w:r w:rsidRPr="00ED71CE">
              <w:rPr>
                <w:color w:val="22272F"/>
                <w:sz w:val="22"/>
                <w:szCs w:val="22"/>
              </w:rPr>
              <w:t>со ст. 39 Градостроительного кодекса РФ.</w:t>
            </w:r>
          </w:p>
          <w:p w:rsidR="00651D9E" w:rsidRPr="00ED71CE" w:rsidRDefault="00651D9E" w:rsidP="00D04E96">
            <w:pPr>
              <w:widowControl w:val="0"/>
              <w:spacing w:after="0"/>
              <w:ind w:left="127" w:firstLine="36"/>
              <w:rPr>
                <w:color w:val="22272F"/>
              </w:rPr>
            </w:pPr>
            <w:r w:rsidRPr="00ED71CE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 Результаты публичных слушаний.</w:t>
            </w:r>
          </w:p>
        </w:tc>
      </w:tr>
      <w:tr w:rsidR="00651D9E" w:rsidRPr="005C701F" w:rsidTr="00E944C3">
        <w:trPr>
          <w:trHeight w:val="290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D9E" w:rsidRPr="005C701F" w:rsidRDefault="00651D9E" w:rsidP="005C701F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D9E" w:rsidRPr="005C701F" w:rsidRDefault="00651D9E" w:rsidP="00D04E96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D9E" w:rsidRPr="005C701F" w:rsidRDefault="00651D9E" w:rsidP="00D04E96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4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D9E" w:rsidRPr="005C701F" w:rsidRDefault="00651D9E" w:rsidP="009A655E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1D9E" w:rsidRPr="005C701F" w:rsidRDefault="00651D9E" w:rsidP="00D04E96">
            <w:pPr>
              <w:widowControl w:val="0"/>
              <w:spacing w:after="0"/>
              <w:ind w:left="127" w:firstLine="36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</w:tr>
    </w:tbl>
    <w:p w:rsidR="00593D1E" w:rsidRPr="005C701F" w:rsidRDefault="00593D1E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4D0168" w:rsidRDefault="00216450" w:rsidP="001A5BB4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Выводы </w:t>
      </w:r>
      <w:r w:rsidR="0027156F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результатам публичных слушаний: </w:t>
      </w:r>
    </w:p>
    <w:p w:rsidR="00D04E96" w:rsidRPr="00B3300D" w:rsidRDefault="001A5BB4" w:rsidP="001A5BB4">
      <w:pPr>
        <w:spacing w:after="0" w:line="240" w:lineRule="auto"/>
        <w:ind w:right="92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51D9E">
        <w:rPr>
          <w:rFonts w:ascii="Times New Roman" w:eastAsia="Times New Roman" w:hAnsi="Times New Roman" w:cs="Times New Roman"/>
          <w:sz w:val="23"/>
          <w:szCs w:val="23"/>
          <w:lang w:eastAsia="zh-CN"/>
        </w:rPr>
        <w:t>Предоставить разрешение</w:t>
      </w:r>
      <w:r w:rsidRPr="005C701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на условно разрешенный вид использования земельного участка с кадастровым номером </w:t>
      </w:r>
      <w:r w:rsidRPr="0093188E">
        <w:rPr>
          <w:rFonts w:ascii="Times New Roman" w:eastAsia="Times New Roman" w:hAnsi="Times New Roman" w:cs="Times New Roman"/>
          <w:sz w:val="24"/>
          <w:szCs w:val="24"/>
          <w:lang w:eastAsia="zh-CN"/>
        </w:rPr>
        <w:t>86:10:0101192:4193, расположенного по адресу: город Сургут, улица 30 лет Победы, 17, территориальная зона ОД1. «Зона административно-деловой застройки», условно разрешенный вид – служебные гаражи (код 4.9)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Pr="001A5BB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целях последующего раздела земельного участка с кадастровым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номером 86:10:0101192:4193, в </w:t>
      </w:r>
      <w:r w:rsidRPr="001A5BB4">
        <w:rPr>
          <w:rFonts w:ascii="Times New Roman" w:eastAsia="Times New Roman" w:hAnsi="Times New Roman" w:cs="Times New Roman"/>
          <w:sz w:val="24"/>
          <w:szCs w:val="24"/>
          <w:lang w:eastAsia="zh-CN"/>
        </w:rPr>
        <w:t>соответствии с изменениями внесенными в проект межевания территории в границах улиц Маяковского, 30 лет Победы, проспекта Мира в городе Сургуте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1A5BB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постановлением Администрации города от 25.12.2025 № 9796, в рамках проведения мероприятий во исполнение решения Арбитражного суда Ханты-Мансийского автономного округа – Югры от 09.07.2025 по делу № А75-14155/2023.</w:t>
      </w:r>
    </w:p>
    <w:p w:rsidR="009A655E" w:rsidRPr="00B3300D" w:rsidRDefault="009A655E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A655E" w:rsidRPr="00B3300D" w:rsidRDefault="009A655E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A655E" w:rsidRPr="00B3300D" w:rsidRDefault="009A655E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A5BB4" w:rsidRDefault="001A5BB4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Председатель публичных слушаний,</w:t>
      </w:r>
    </w:p>
    <w:p w:rsidR="006B072D" w:rsidRPr="00B3300D" w:rsidRDefault="001A5BB4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</w:t>
      </w:r>
      <w:r w:rsidR="00D04E96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опредседатель </w:t>
      </w:r>
      <w:r w:rsidR="006B072D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комиссии по градостроительному зонированию, </w:t>
      </w:r>
    </w:p>
    <w:p w:rsidR="0060565B" w:rsidRPr="00B3300D" w:rsidRDefault="006B072D" w:rsidP="006B072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директор департамента архитектуры и </w:t>
      </w:r>
      <w:r w:rsid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градостроительства</w:t>
      </w:r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bookmarkStart w:id="0" w:name="_GoBack"/>
      <w:bookmarkEnd w:id="0"/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И.А. Сорич                                                                                                                                                          </w:t>
      </w:r>
      <w:r w:rsidR="0027156F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</w:t>
      </w:r>
      <w:r w:rsidR="0060565B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</w:t>
      </w:r>
      <w:r w:rsidR="00493D5B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</w:t>
      </w:r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</w:t>
      </w:r>
    </w:p>
    <w:p w:rsidR="0027156F" w:rsidRPr="00B3300D" w:rsidRDefault="0027156F" w:rsidP="0021645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56F" w:rsidRPr="00B3300D" w:rsidRDefault="00216450" w:rsidP="0021645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публичных слушаний,</w:t>
      </w:r>
      <w:r w:rsidR="007408B5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0565B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с</w:t>
      </w:r>
      <w:r w:rsidR="0027156F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пециалист</w:t>
      </w:r>
      <w:r w:rsidR="0060565B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-эксперт</w:t>
      </w:r>
      <w:r w:rsidR="0027156F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0565B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>отдела генерального плана</w:t>
      </w:r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0565B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департамента архитектуры и градостр</w:t>
      </w:r>
      <w:r w:rsid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оительства                    </w:t>
      </w:r>
      <w:r w:rsidR="0060565B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</w:t>
      </w:r>
      <w:r w:rsidR="006B072D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="0060565B"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B330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7156F" w:rsidRPr="00B3300D" w:rsidSect="00B3300D">
      <w:footerReference w:type="default" r:id="rId6"/>
      <w:pgSz w:w="16838" w:h="11906" w:orient="landscape"/>
      <w:pgMar w:top="568" w:right="536" w:bottom="284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 w:rsidP="004D0168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95F6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020072"/>
    <w:rsid w:val="00065607"/>
    <w:rsid w:val="000871A3"/>
    <w:rsid w:val="001663E9"/>
    <w:rsid w:val="001A494A"/>
    <w:rsid w:val="001A5BB4"/>
    <w:rsid w:val="001B5873"/>
    <w:rsid w:val="001C4899"/>
    <w:rsid w:val="001E0799"/>
    <w:rsid w:val="001F6D66"/>
    <w:rsid w:val="00216450"/>
    <w:rsid w:val="00217750"/>
    <w:rsid w:val="0023071B"/>
    <w:rsid w:val="00230933"/>
    <w:rsid w:val="002378B4"/>
    <w:rsid w:val="00252ABD"/>
    <w:rsid w:val="0027156F"/>
    <w:rsid w:val="00295F62"/>
    <w:rsid w:val="002977BD"/>
    <w:rsid w:val="003414D5"/>
    <w:rsid w:val="0035136E"/>
    <w:rsid w:val="0037273F"/>
    <w:rsid w:val="003A0DF3"/>
    <w:rsid w:val="003E1FA7"/>
    <w:rsid w:val="00413647"/>
    <w:rsid w:val="004435A8"/>
    <w:rsid w:val="0046279B"/>
    <w:rsid w:val="00493D5B"/>
    <w:rsid w:val="004B03F1"/>
    <w:rsid w:val="004D0168"/>
    <w:rsid w:val="004D650B"/>
    <w:rsid w:val="004D6622"/>
    <w:rsid w:val="004E4CA1"/>
    <w:rsid w:val="005334D6"/>
    <w:rsid w:val="00566477"/>
    <w:rsid w:val="00593D1E"/>
    <w:rsid w:val="005C701F"/>
    <w:rsid w:val="0060565B"/>
    <w:rsid w:val="00610F80"/>
    <w:rsid w:val="00651D9E"/>
    <w:rsid w:val="006967FC"/>
    <w:rsid w:val="006B072D"/>
    <w:rsid w:val="006C1421"/>
    <w:rsid w:val="007408B5"/>
    <w:rsid w:val="00766172"/>
    <w:rsid w:val="007B31D7"/>
    <w:rsid w:val="007C2747"/>
    <w:rsid w:val="00813D01"/>
    <w:rsid w:val="00832CA2"/>
    <w:rsid w:val="00852998"/>
    <w:rsid w:val="00856266"/>
    <w:rsid w:val="008F6476"/>
    <w:rsid w:val="00921F6C"/>
    <w:rsid w:val="0093188E"/>
    <w:rsid w:val="009A655E"/>
    <w:rsid w:val="009B640F"/>
    <w:rsid w:val="00A441D9"/>
    <w:rsid w:val="00A4507B"/>
    <w:rsid w:val="00A6002B"/>
    <w:rsid w:val="00A60AEB"/>
    <w:rsid w:val="00AA2345"/>
    <w:rsid w:val="00AB7D1E"/>
    <w:rsid w:val="00AC58E8"/>
    <w:rsid w:val="00B039C4"/>
    <w:rsid w:val="00B3300D"/>
    <w:rsid w:val="00BC6FF8"/>
    <w:rsid w:val="00BD5A2E"/>
    <w:rsid w:val="00C16403"/>
    <w:rsid w:val="00C70DFB"/>
    <w:rsid w:val="00CB5FE1"/>
    <w:rsid w:val="00CD6112"/>
    <w:rsid w:val="00D04E96"/>
    <w:rsid w:val="00D375B1"/>
    <w:rsid w:val="00D54E08"/>
    <w:rsid w:val="00D61DEE"/>
    <w:rsid w:val="00D63F1B"/>
    <w:rsid w:val="00D85206"/>
    <w:rsid w:val="00D9537A"/>
    <w:rsid w:val="00DA5B58"/>
    <w:rsid w:val="00DB4829"/>
    <w:rsid w:val="00DC695A"/>
    <w:rsid w:val="00DD1D4A"/>
    <w:rsid w:val="00E016FA"/>
    <w:rsid w:val="00E44B24"/>
    <w:rsid w:val="00E70167"/>
    <w:rsid w:val="00E8618C"/>
    <w:rsid w:val="00E944C3"/>
    <w:rsid w:val="00EA69CD"/>
    <w:rsid w:val="00ED1C3A"/>
    <w:rsid w:val="00ED71CE"/>
    <w:rsid w:val="00F36AAB"/>
    <w:rsid w:val="00F52EF9"/>
    <w:rsid w:val="00F742F9"/>
    <w:rsid w:val="00F83A9A"/>
    <w:rsid w:val="00F9160D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5E967FD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73</cp:revision>
  <cp:lastPrinted>2026-01-21T06:56:00Z</cp:lastPrinted>
  <dcterms:created xsi:type="dcterms:W3CDTF">2025-07-17T05:05:00Z</dcterms:created>
  <dcterms:modified xsi:type="dcterms:W3CDTF">2026-01-21T09:42:00Z</dcterms:modified>
</cp:coreProperties>
</file>